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78DC" w:rsidRDefault="00AC78DC">
      <w:pPr>
        <w:widowControl w:val="0"/>
      </w:pPr>
    </w:p>
    <w:tbl>
      <w:tblPr>
        <w:tblStyle w:val="a5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486"/>
      </w:tblGrid>
      <w:tr w:rsidR="00AC78DC" w:rsidRPr="00C7664A">
        <w:tc>
          <w:tcPr>
            <w:tcW w:w="3085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Автор (ФИО, образовательное учреждение):</w:t>
            </w:r>
          </w:p>
        </w:tc>
        <w:tc>
          <w:tcPr>
            <w:tcW w:w="6486" w:type="dxa"/>
          </w:tcPr>
          <w:p w:rsidR="00AC78DC" w:rsidRPr="00C7664A" w:rsidRDefault="00D018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hAnsi="Times New Roman" w:cs="Times New Roman"/>
              </w:rPr>
              <w:t>Атконова Александра Николаевна, МБОУ ЛИТ</w:t>
            </w:r>
          </w:p>
        </w:tc>
      </w:tr>
      <w:tr w:rsidR="00AC78DC" w:rsidRPr="00C7664A">
        <w:tc>
          <w:tcPr>
            <w:tcW w:w="3085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Название модуля и тема внутри модуля (ненужное удалить):</w:t>
            </w:r>
          </w:p>
        </w:tc>
        <w:tc>
          <w:tcPr>
            <w:tcW w:w="6486" w:type="dxa"/>
          </w:tcPr>
          <w:p w:rsidR="00AC78DC" w:rsidRPr="00346CD6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6CD6">
              <w:rPr>
                <w:rFonts w:ascii="Times New Roman" w:eastAsia="Calibri" w:hAnsi="Times New Roman" w:cs="Times New Roman"/>
                <w:sz w:val="24"/>
              </w:rPr>
              <w:t xml:space="preserve">Модуль 1. Технические </w:t>
            </w:r>
            <w:r w:rsidR="00346CD6" w:rsidRPr="00346CD6">
              <w:rPr>
                <w:rFonts w:ascii="Times New Roman" w:eastAsia="Calibri" w:hAnsi="Times New Roman" w:cs="Times New Roman"/>
                <w:sz w:val="24"/>
              </w:rPr>
              <w:t>аспекты использования Интернета</w:t>
            </w:r>
          </w:p>
          <w:p w:rsidR="00AC78DC" w:rsidRPr="00C7664A" w:rsidRDefault="00914D01">
            <w:pPr>
              <w:numPr>
                <w:ilvl w:val="0"/>
                <w:numId w:val="1"/>
              </w:numPr>
              <w:spacing w:line="240" w:lineRule="auto"/>
              <w:ind w:hanging="359"/>
              <w:contextualSpacing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Цифровой образ жизни</w:t>
            </w:r>
          </w:p>
          <w:p w:rsidR="00AC78DC" w:rsidRPr="00C7664A" w:rsidRDefault="00AC78DC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AC78DC" w:rsidRPr="00C7664A" w:rsidRDefault="00AC78DC" w:rsidP="00D0181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AC78DC" w:rsidRPr="00C7664A">
        <w:tc>
          <w:tcPr>
            <w:tcW w:w="3085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Форма (</w:t>
            </w:r>
            <w:proofErr w:type="gramStart"/>
            <w:r w:rsidRPr="00C7664A">
              <w:rPr>
                <w:rFonts w:ascii="Times New Roman" w:eastAsia="Calibri" w:hAnsi="Times New Roman" w:cs="Times New Roman"/>
                <w:sz w:val="24"/>
              </w:rPr>
              <w:t>ненужное</w:t>
            </w:r>
            <w:proofErr w:type="gramEnd"/>
            <w:r w:rsidRPr="00C7664A">
              <w:rPr>
                <w:rFonts w:ascii="Times New Roman" w:eastAsia="Calibri" w:hAnsi="Times New Roman" w:cs="Times New Roman"/>
                <w:sz w:val="24"/>
              </w:rPr>
              <w:t xml:space="preserve"> удалить):</w:t>
            </w:r>
          </w:p>
        </w:tc>
        <w:tc>
          <w:tcPr>
            <w:tcW w:w="6486" w:type="dxa"/>
          </w:tcPr>
          <w:p w:rsidR="00AC78DC" w:rsidRPr="00C7664A" w:rsidRDefault="00914D01">
            <w:pPr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</w:rPr>
              <w:t>фрагмент</w:t>
            </w:r>
            <w:r w:rsidR="00346CD6">
              <w:rPr>
                <w:rFonts w:ascii="Times New Roman" w:eastAsia="Calibri" w:hAnsi="Times New Roman" w:cs="Times New Roman"/>
              </w:rPr>
              <w:t xml:space="preserve"> родительского собрания</w:t>
            </w:r>
          </w:p>
          <w:p w:rsidR="00AC78DC" w:rsidRPr="00C7664A" w:rsidRDefault="00AC78DC" w:rsidP="00D01817">
            <w:pPr>
              <w:spacing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AC78DC" w:rsidRPr="00C7664A">
        <w:tc>
          <w:tcPr>
            <w:tcW w:w="3085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Класс:</w:t>
            </w:r>
          </w:p>
        </w:tc>
        <w:tc>
          <w:tcPr>
            <w:tcW w:w="6486" w:type="dxa"/>
          </w:tcPr>
          <w:p w:rsidR="00AC78DC" w:rsidRPr="00C7664A" w:rsidRDefault="00D01817" w:rsidP="00C7664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hAnsi="Times New Roman" w:cs="Times New Roman"/>
              </w:rPr>
              <w:t>Родители учащихся (</w:t>
            </w:r>
            <w:r w:rsidR="00C7664A" w:rsidRPr="00C7664A">
              <w:rPr>
                <w:rFonts w:ascii="Times New Roman" w:hAnsi="Times New Roman" w:cs="Times New Roman"/>
              </w:rPr>
              <w:t>2</w:t>
            </w:r>
            <w:r w:rsidRPr="00C7664A">
              <w:rPr>
                <w:rFonts w:ascii="Times New Roman" w:hAnsi="Times New Roman" w:cs="Times New Roman"/>
              </w:rPr>
              <w:t>-</w:t>
            </w:r>
            <w:r w:rsidR="00C7664A" w:rsidRPr="00C7664A">
              <w:rPr>
                <w:rFonts w:ascii="Times New Roman" w:hAnsi="Times New Roman" w:cs="Times New Roman"/>
              </w:rPr>
              <w:t>4</w:t>
            </w:r>
            <w:r w:rsidRPr="00C7664A">
              <w:rPr>
                <w:rFonts w:ascii="Times New Roman" w:hAnsi="Times New Roman" w:cs="Times New Roman"/>
              </w:rPr>
              <w:t xml:space="preserve"> класс)</w:t>
            </w:r>
          </w:p>
        </w:tc>
      </w:tr>
      <w:tr w:rsidR="00AC78DC" w:rsidRPr="00C7664A">
        <w:tc>
          <w:tcPr>
            <w:tcW w:w="3085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Тема урока (собрания, выступления и т.д.):</w:t>
            </w:r>
          </w:p>
        </w:tc>
        <w:tc>
          <w:tcPr>
            <w:tcW w:w="6486" w:type="dxa"/>
          </w:tcPr>
          <w:p w:rsidR="00AC78DC" w:rsidRPr="00C7664A" w:rsidRDefault="00D018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hAnsi="Times New Roman" w:cs="Times New Roman"/>
              </w:rPr>
              <w:t xml:space="preserve">Информационная культура </w:t>
            </w:r>
            <w:r w:rsidR="00914D01">
              <w:rPr>
                <w:rFonts w:ascii="Times New Roman" w:hAnsi="Times New Roman" w:cs="Times New Roman"/>
              </w:rPr>
              <w:t>учащихся</w:t>
            </w:r>
          </w:p>
        </w:tc>
      </w:tr>
      <w:tr w:rsidR="00AC78DC" w:rsidRPr="00C7664A">
        <w:tc>
          <w:tcPr>
            <w:tcW w:w="3085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Цель:</w:t>
            </w:r>
          </w:p>
        </w:tc>
        <w:tc>
          <w:tcPr>
            <w:tcW w:w="6486" w:type="dxa"/>
          </w:tcPr>
          <w:p w:rsidR="00AC78DC" w:rsidRPr="00C7664A" w:rsidRDefault="00D01817" w:rsidP="00D018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hAnsi="Times New Roman" w:cs="Times New Roman"/>
              </w:rPr>
              <w:t>Формирование компетентности в воспитании информационной культуры в семье</w:t>
            </w:r>
          </w:p>
        </w:tc>
      </w:tr>
    </w:tbl>
    <w:p w:rsidR="00AC78DC" w:rsidRPr="00C7664A" w:rsidRDefault="00AC78DC">
      <w:pPr>
        <w:spacing w:line="240" w:lineRule="auto"/>
        <w:rPr>
          <w:rFonts w:ascii="Times New Roman" w:hAnsi="Times New Roman" w:cs="Times New Roman"/>
        </w:rPr>
      </w:pPr>
    </w:p>
    <w:p w:rsidR="00AC78DC" w:rsidRPr="00C7664A" w:rsidRDefault="00AC78DC">
      <w:pPr>
        <w:rPr>
          <w:rFonts w:ascii="Times New Roman" w:hAnsi="Times New Roman" w:cs="Times New Roman"/>
        </w:rPr>
      </w:pPr>
    </w:p>
    <w:p w:rsidR="00AC78DC" w:rsidRPr="00C7664A" w:rsidRDefault="00AC78DC">
      <w:pPr>
        <w:rPr>
          <w:rFonts w:ascii="Times New Roman" w:hAnsi="Times New Roman" w:cs="Times New Roman"/>
        </w:rPr>
      </w:pPr>
    </w:p>
    <w:p w:rsidR="00AC78DC" w:rsidRPr="00C7664A" w:rsidRDefault="00914D01">
      <w:pPr>
        <w:rPr>
          <w:rFonts w:ascii="Times New Roman" w:hAnsi="Times New Roman" w:cs="Times New Roman"/>
        </w:rPr>
      </w:pPr>
      <w:r w:rsidRPr="00C7664A">
        <w:rPr>
          <w:rFonts w:ascii="Times New Roman" w:eastAsia="Calibri" w:hAnsi="Times New Roman" w:cs="Times New Roman"/>
          <w:b/>
          <w:sz w:val="24"/>
        </w:rPr>
        <w:t>Упражнение 1</w:t>
      </w:r>
      <w:r w:rsidR="004B4561" w:rsidRPr="00C7664A">
        <w:rPr>
          <w:rFonts w:ascii="Times New Roman" w:eastAsia="Calibri" w:hAnsi="Times New Roman" w:cs="Times New Roman"/>
          <w:b/>
          <w:sz w:val="24"/>
        </w:rPr>
        <w:t xml:space="preserve"> Чем занимаются наши дети в интернете? </w:t>
      </w:r>
    </w:p>
    <w:p w:rsidR="00AC78DC" w:rsidRPr="00C7664A" w:rsidRDefault="00AC78DC">
      <w:pPr>
        <w:rPr>
          <w:rFonts w:ascii="Times New Roman" w:hAnsi="Times New Roman" w:cs="Times New Roman"/>
        </w:rPr>
      </w:pPr>
    </w:p>
    <w:tbl>
      <w:tblPr>
        <w:tblStyle w:val="a6"/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AC78DC" w:rsidRPr="00C7664A">
        <w:tc>
          <w:tcPr>
            <w:tcW w:w="3936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Задача:</w:t>
            </w:r>
          </w:p>
        </w:tc>
        <w:tc>
          <w:tcPr>
            <w:tcW w:w="5635" w:type="dxa"/>
          </w:tcPr>
          <w:p w:rsidR="00AC78DC" w:rsidRPr="00C7664A" w:rsidRDefault="004B45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hAnsi="Times New Roman" w:cs="Times New Roman"/>
              </w:rPr>
              <w:t>Обосновать значимость формирования информационной культуры ребёнка</w:t>
            </w:r>
            <w:r w:rsidR="00C7664A" w:rsidRPr="00C7664A">
              <w:rPr>
                <w:rFonts w:ascii="Times New Roman" w:hAnsi="Times New Roman" w:cs="Times New Roman"/>
              </w:rPr>
              <w:t xml:space="preserve"> в семье</w:t>
            </w:r>
          </w:p>
        </w:tc>
      </w:tr>
      <w:tr w:rsidR="00AC78DC" w:rsidRPr="00C7664A">
        <w:tc>
          <w:tcPr>
            <w:tcW w:w="3936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Необходимые медиа материалы:</w:t>
            </w:r>
          </w:p>
        </w:tc>
        <w:tc>
          <w:tcPr>
            <w:tcW w:w="5635" w:type="dxa"/>
          </w:tcPr>
          <w:p w:rsidR="00AC78DC" w:rsidRPr="00C7664A" w:rsidRDefault="004B456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hAnsi="Times New Roman" w:cs="Times New Roman"/>
              </w:rPr>
              <w:t xml:space="preserve">Фильм </w:t>
            </w:r>
          </w:p>
        </w:tc>
      </w:tr>
      <w:tr w:rsidR="00AC78DC" w:rsidRPr="00C7664A">
        <w:tc>
          <w:tcPr>
            <w:tcW w:w="3936" w:type="dxa"/>
          </w:tcPr>
          <w:p w:rsidR="00AC78DC" w:rsidRPr="00C7664A" w:rsidRDefault="00914D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eastAsia="Calibri" w:hAnsi="Times New Roman" w:cs="Times New Roman"/>
                <w:sz w:val="24"/>
              </w:rPr>
              <w:t>Время проведения:</w:t>
            </w:r>
          </w:p>
        </w:tc>
        <w:tc>
          <w:tcPr>
            <w:tcW w:w="5635" w:type="dxa"/>
          </w:tcPr>
          <w:p w:rsidR="00AC78DC" w:rsidRPr="00C7664A" w:rsidRDefault="00AD5789" w:rsidP="00C7664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4A">
              <w:rPr>
                <w:rFonts w:ascii="Times New Roman" w:hAnsi="Times New Roman" w:cs="Times New Roman"/>
              </w:rPr>
              <w:t xml:space="preserve">45 </w:t>
            </w:r>
            <w:r w:rsidR="004B4561" w:rsidRPr="00C7664A">
              <w:rPr>
                <w:rFonts w:ascii="Times New Roman" w:hAnsi="Times New Roman" w:cs="Times New Roman"/>
              </w:rPr>
              <w:t>минут</w:t>
            </w:r>
          </w:p>
        </w:tc>
      </w:tr>
    </w:tbl>
    <w:p w:rsidR="00AC78DC" w:rsidRPr="00C7664A" w:rsidRDefault="00AC78DC">
      <w:pPr>
        <w:spacing w:after="200"/>
        <w:rPr>
          <w:rFonts w:ascii="Times New Roman" w:hAnsi="Times New Roman" w:cs="Times New Roman"/>
        </w:rPr>
      </w:pPr>
    </w:p>
    <w:p w:rsidR="00AC78DC" w:rsidRDefault="00914D01">
      <w:pPr>
        <w:spacing w:line="240" w:lineRule="auto"/>
        <w:jc w:val="both"/>
      </w:pPr>
      <w:r>
        <w:rPr>
          <w:rFonts w:ascii="Calibri" w:eastAsia="Calibri" w:hAnsi="Calibri" w:cs="Calibri"/>
          <w:b/>
          <w:sz w:val="24"/>
        </w:rPr>
        <w:t>Процедура проведения</w:t>
      </w:r>
    </w:p>
    <w:p w:rsidR="002358EE" w:rsidRPr="00485530" w:rsidRDefault="002358EE" w:rsidP="002358EE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</w:rPr>
      </w:pPr>
      <w:r w:rsidRPr="00485530">
        <w:rPr>
          <w:rFonts w:ascii="Times New Roman" w:eastAsia="Calibri" w:hAnsi="Times New Roman" w:cs="Times New Roman"/>
          <w:b/>
          <w:sz w:val="24"/>
        </w:rPr>
        <w:t>Предлагаем к просмотру фильм «Интервью об Интернете» (10 мин)</w:t>
      </w:r>
    </w:p>
    <w:p w:rsidR="004B4561" w:rsidRPr="002358EE" w:rsidRDefault="005D39FD" w:rsidP="002358EE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Особенности развития личности учащихся ф</w:t>
      </w:r>
      <w:r w:rsidR="002358EE" w:rsidRPr="002358EE">
        <w:rPr>
          <w:rFonts w:ascii="Times New Roman" w:eastAsia="Calibri" w:hAnsi="Times New Roman" w:cs="Times New Roman"/>
          <w:sz w:val="24"/>
        </w:rPr>
        <w:t>ормировани</w:t>
      </w:r>
      <w:r>
        <w:rPr>
          <w:rFonts w:ascii="Times New Roman" w:eastAsia="Calibri" w:hAnsi="Times New Roman" w:cs="Times New Roman"/>
          <w:sz w:val="24"/>
        </w:rPr>
        <w:t>я</w:t>
      </w:r>
      <w:r w:rsidR="002358EE" w:rsidRPr="002358EE">
        <w:rPr>
          <w:rFonts w:ascii="Times New Roman" w:eastAsia="Calibri" w:hAnsi="Times New Roman" w:cs="Times New Roman"/>
          <w:sz w:val="24"/>
        </w:rPr>
        <w:t xml:space="preserve"> мировоззрения учащихся происходит сегодня в условиях быстро меняющегося мира. Условия жизни и развития современных школьников являются для них естественными, но порой достаточно новыми для их родителей. В этой связи ярко выраженный педагогический аспект имеет детское информационное пространство. В него входят общение с информационными ресурсами, обмен информацией, общение и взаимоотношения в коллективе, общение в семье, из которых складывается отношение к внешнему миру, к общественным требованиям и многое другое.</w:t>
      </w:r>
    </w:p>
    <w:p w:rsidR="005D39FD" w:rsidRPr="005D39FD" w:rsidRDefault="002358EE" w:rsidP="005D39FD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  <w:r w:rsidRPr="002358EE">
        <w:rPr>
          <w:rFonts w:ascii="Times New Roman" w:eastAsia="Calibri" w:hAnsi="Times New Roman" w:cs="Times New Roman"/>
          <w:sz w:val="24"/>
        </w:rPr>
        <w:t>Школьники ежедневно обращаются к информационным каналам, формирующим их информационную среду. Современные условия жизни школьника подразумевают такие ориентиры развития, которые основаны на все возрастающей роли так называемого информационного образа жизни. Информация и знания влияют на все сферы его деятельности и приобретают особенное значение, когда информационные технологии открывают доступ как к полезной, так и к негативной информации, дают совершенно новые возможности для обретения интересующих знаний, для творчества, приобщают к ценностям мировой культуры, из которых складывается информационная культура личности. Информационная культура личности имеет большое значение, когда происходит духовно-нравственное становление личности, формируется творческий опыт и индивидуальность, обеспечивая последующим поколениям трансляцию общечеловеческих ценностей, устойчивых, постоянных и неизменных.</w:t>
      </w:r>
      <w:r w:rsidR="005D39FD" w:rsidRPr="005D39FD">
        <w:t xml:space="preserve"> </w:t>
      </w:r>
      <w:r w:rsidR="005D39FD" w:rsidRPr="005D39FD">
        <w:rPr>
          <w:rFonts w:ascii="Times New Roman" w:eastAsia="Calibri" w:hAnsi="Times New Roman" w:cs="Times New Roman"/>
          <w:sz w:val="24"/>
        </w:rPr>
        <w:t xml:space="preserve">Понятие "информационная культура" характеризует одну из граней культуры, связанную с информационным аспектом жизни людей. Роль этого аспекта в информационном обществе постоянно возрастает; и сегодня совокупность информационных потоков вокруг </w:t>
      </w:r>
      <w:r w:rsidR="005D39FD" w:rsidRPr="005D39FD">
        <w:rPr>
          <w:rFonts w:ascii="Times New Roman" w:eastAsia="Calibri" w:hAnsi="Times New Roman" w:cs="Times New Roman"/>
          <w:sz w:val="24"/>
        </w:rPr>
        <w:lastRenderedPageBreak/>
        <w:t>каждого человека столь велика, разнообразна и разветвлена, что требует от него знания законов информационной среды и умения ориентироваться в информационных потоках. В противном случае он не сможет адаптироваться к жизни в новых условиях, в частности, к изменению социальных структур, следствием которого будет значительное увеличение числа работающих в сфере информационной деятельности и услуг.</w:t>
      </w:r>
    </w:p>
    <w:p w:rsidR="005D39FD" w:rsidRPr="005D39FD" w:rsidRDefault="005D39FD" w:rsidP="005D39FD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  <w:r w:rsidRPr="005D39FD">
        <w:rPr>
          <w:rFonts w:ascii="Times New Roman" w:eastAsia="Calibri" w:hAnsi="Times New Roman" w:cs="Times New Roman"/>
          <w:sz w:val="24"/>
        </w:rPr>
        <w:t>Информационная культура личности – одна из составляющих общей культуры человека, совокупность информационного мировоззрения и системы знаний и умений, обеспечивающих целенаправленную самостоятельную деятельность по оптимальному удовлетворению индивидуальных информационных потребностей с использованием как традиционных, так и новых информационных технологий. Специалисты выделяют следующие критерии информационной культуры человека:</w:t>
      </w:r>
    </w:p>
    <w:p w:rsidR="005D39FD" w:rsidRPr="005D39FD" w:rsidRDefault="005D39FD" w:rsidP="00485530">
      <w:pPr>
        <w:jc w:val="both"/>
        <w:rPr>
          <w:rFonts w:ascii="Times New Roman" w:eastAsia="Calibri" w:hAnsi="Times New Roman" w:cs="Times New Roman"/>
          <w:sz w:val="24"/>
        </w:rPr>
      </w:pPr>
      <w:r w:rsidRPr="005D39FD">
        <w:rPr>
          <w:rFonts w:ascii="Times New Roman" w:eastAsia="Calibri" w:hAnsi="Times New Roman" w:cs="Times New Roman"/>
          <w:sz w:val="24"/>
        </w:rPr>
        <w:t xml:space="preserve"> •  умение адекватно формулировать свою потребность в информации;</w:t>
      </w:r>
    </w:p>
    <w:p w:rsidR="005D39FD" w:rsidRPr="005D39FD" w:rsidRDefault="005D39FD" w:rsidP="00485530">
      <w:pPr>
        <w:jc w:val="both"/>
        <w:rPr>
          <w:rFonts w:ascii="Times New Roman" w:eastAsia="Calibri" w:hAnsi="Times New Roman" w:cs="Times New Roman"/>
          <w:sz w:val="24"/>
        </w:rPr>
      </w:pPr>
      <w:r w:rsidRPr="005D39FD">
        <w:rPr>
          <w:rFonts w:ascii="Times New Roman" w:eastAsia="Calibri" w:hAnsi="Times New Roman" w:cs="Times New Roman"/>
          <w:sz w:val="24"/>
        </w:rPr>
        <w:t>• эффективно осуществлять поиск нужной информации во всей совокупности информационных ресурсов;</w:t>
      </w:r>
    </w:p>
    <w:p w:rsidR="005D39FD" w:rsidRPr="005D39FD" w:rsidRDefault="005D39FD" w:rsidP="00485530">
      <w:pPr>
        <w:jc w:val="both"/>
        <w:rPr>
          <w:rFonts w:ascii="Times New Roman" w:eastAsia="Calibri" w:hAnsi="Times New Roman" w:cs="Times New Roman"/>
          <w:sz w:val="24"/>
        </w:rPr>
      </w:pPr>
      <w:r w:rsidRPr="005D39FD">
        <w:rPr>
          <w:rFonts w:ascii="Times New Roman" w:eastAsia="Calibri" w:hAnsi="Times New Roman" w:cs="Times New Roman"/>
          <w:sz w:val="24"/>
        </w:rPr>
        <w:t xml:space="preserve"> • перерабатывать информацию и создавать качественно новую; </w:t>
      </w:r>
    </w:p>
    <w:p w:rsidR="005D39FD" w:rsidRPr="005D39FD" w:rsidRDefault="005D39FD" w:rsidP="00485530">
      <w:pPr>
        <w:jc w:val="both"/>
        <w:rPr>
          <w:rFonts w:ascii="Times New Roman" w:eastAsia="Calibri" w:hAnsi="Times New Roman" w:cs="Times New Roman"/>
          <w:sz w:val="24"/>
        </w:rPr>
      </w:pPr>
      <w:r w:rsidRPr="005D39FD">
        <w:rPr>
          <w:rFonts w:ascii="Times New Roman" w:eastAsia="Calibri" w:hAnsi="Times New Roman" w:cs="Times New Roman"/>
          <w:sz w:val="24"/>
        </w:rPr>
        <w:t>•  вести индивидуальные информационно-поисковые системы;</w:t>
      </w:r>
    </w:p>
    <w:p w:rsidR="005D39FD" w:rsidRPr="005D39FD" w:rsidRDefault="005D39FD" w:rsidP="00485530">
      <w:pPr>
        <w:jc w:val="both"/>
        <w:rPr>
          <w:rFonts w:ascii="Times New Roman" w:eastAsia="Calibri" w:hAnsi="Times New Roman" w:cs="Times New Roman"/>
          <w:sz w:val="24"/>
        </w:rPr>
      </w:pPr>
      <w:r w:rsidRPr="005D39FD">
        <w:rPr>
          <w:rFonts w:ascii="Times New Roman" w:eastAsia="Calibri" w:hAnsi="Times New Roman" w:cs="Times New Roman"/>
          <w:sz w:val="24"/>
        </w:rPr>
        <w:t>•  адекватно отбирать и оценивать информацию;</w:t>
      </w:r>
    </w:p>
    <w:p w:rsidR="002358EE" w:rsidRPr="002358EE" w:rsidRDefault="005D39FD" w:rsidP="00485530">
      <w:pPr>
        <w:jc w:val="both"/>
        <w:rPr>
          <w:rFonts w:ascii="Times New Roman" w:eastAsia="Calibri" w:hAnsi="Times New Roman" w:cs="Times New Roman"/>
          <w:sz w:val="24"/>
        </w:rPr>
      </w:pPr>
      <w:r w:rsidRPr="005D39FD">
        <w:rPr>
          <w:rFonts w:ascii="Times New Roman" w:eastAsia="Calibri" w:hAnsi="Times New Roman" w:cs="Times New Roman"/>
          <w:sz w:val="24"/>
        </w:rPr>
        <w:t>• способность к информационному общению и компьютерную грамотность.</w:t>
      </w:r>
    </w:p>
    <w:p w:rsidR="002358EE" w:rsidRPr="002358EE" w:rsidRDefault="002358EE" w:rsidP="002358EE">
      <w:pPr>
        <w:pStyle w:val="10"/>
        <w:shd w:val="clear" w:color="auto" w:fill="auto"/>
        <w:spacing w:line="276" w:lineRule="auto"/>
        <w:jc w:val="both"/>
        <w:rPr>
          <w:sz w:val="24"/>
          <w:szCs w:val="24"/>
        </w:rPr>
      </w:pPr>
      <w:r w:rsidRPr="002358EE">
        <w:rPr>
          <w:sz w:val="24"/>
          <w:szCs w:val="24"/>
        </w:rPr>
        <w:t>Важнейшую роль в том, каким вырастет человек, как пройдет его ста</w:t>
      </w:r>
      <w:r w:rsidRPr="002358EE">
        <w:rPr>
          <w:sz w:val="24"/>
          <w:szCs w:val="24"/>
        </w:rPr>
        <w:softHyphen/>
        <w:t>новление, играют люди, в непосредственном взаи</w:t>
      </w:r>
      <w:r w:rsidRPr="002358EE">
        <w:rPr>
          <w:sz w:val="24"/>
          <w:szCs w:val="24"/>
        </w:rPr>
        <w:softHyphen/>
        <w:t>модействии с которыми протекает его жизнь, роди</w:t>
      </w:r>
      <w:r w:rsidRPr="002358EE">
        <w:rPr>
          <w:sz w:val="24"/>
          <w:szCs w:val="24"/>
        </w:rPr>
        <w:softHyphen/>
        <w:t>тели, братья и сестры, родственники, сверстники, соседи, учителя, насколько они значимы для чело</w:t>
      </w:r>
      <w:r w:rsidRPr="002358EE">
        <w:rPr>
          <w:sz w:val="24"/>
          <w:szCs w:val="24"/>
        </w:rPr>
        <w:softHyphen/>
        <w:t>века, как строится взаимодействие с ними, в каком направлении и какими средствами они оказывают свое влияние. Возникает проблема участия родите</w:t>
      </w:r>
      <w:r w:rsidRPr="002358EE">
        <w:rPr>
          <w:sz w:val="24"/>
          <w:szCs w:val="24"/>
        </w:rPr>
        <w:softHyphen/>
        <w:t>лей в поиске эффективных способов передачи соци</w:t>
      </w:r>
      <w:r w:rsidRPr="002358EE">
        <w:rPr>
          <w:sz w:val="24"/>
          <w:szCs w:val="24"/>
        </w:rPr>
        <w:softHyphen/>
        <w:t>альною опыта, направленного на воспитание такого опыта работы с информацией, который способство</w:t>
      </w:r>
      <w:r w:rsidRPr="002358EE">
        <w:rPr>
          <w:sz w:val="24"/>
          <w:szCs w:val="24"/>
        </w:rPr>
        <w:softHyphen/>
        <w:t>вал бы формированию у их детей культуры потреб</w:t>
      </w:r>
      <w:r w:rsidRPr="002358EE">
        <w:rPr>
          <w:sz w:val="24"/>
          <w:szCs w:val="24"/>
        </w:rPr>
        <w:softHyphen/>
        <w:t>ления. ценностных установок, умения выбрать из информационных потоков то, что работает на до</w:t>
      </w:r>
      <w:r w:rsidRPr="002358EE">
        <w:rPr>
          <w:sz w:val="24"/>
          <w:szCs w:val="24"/>
        </w:rPr>
        <w:softHyphen/>
        <w:t>стижение социально и личностно значимых целей.</w:t>
      </w:r>
    </w:p>
    <w:p w:rsidR="002358EE" w:rsidRPr="002358EE" w:rsidRDefault="002358EE" w:rsidP="002358EE">
      <w:pPr>
        <w:pStyle w:val="10"/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2358EE">
        <w:rPr>
          <w:sz w:val="24"/>
          <w:szCs w:val="24"/>
        </w:rPr>
        <w:t>Развитие личности во многом зависит от пра</w:t>
      </w:r>
      <w:r w:rsidRPr="002358EE">
        <w:rPr>
          <w:sz w:val="24"/>
          <w:szCs w:val="24"/>
        </w:rPr>
        <w:softHyphen/>
        <w:t>вильно организованного досугового процесса  школьников родителями. Структура досуга школьника в последнее десятилетие претерпела весьма существенные изменения. Современный школьник отождествляет досуг со своим личным свободным временем, возможностью заниматься «тем, чем он хочет», а не тем, что способствовало бы его развитию и образованию. Досуг современ</w:t>
      </w:r>
      <w:r w:rsidRPr="002358EE">
        <w:rPr>
          <w:sz w:val="24"/>
          <w:szCs w:val="24"/>
        </w:rPr>
        <w:softHyphen/>
        <w:t>ного подростка ориентирован на компьютериза</w:t>
      </w:r>
      <w:r w:rsidRPr="002358EE">
        <w:rPr>
          <w:sz w:val="24"/>
          <w:szCs w:val="24"/>
        </w:rPr>
        <w:softHyphen/>
        <w:t>цию</w:t>
      </w:r>
      <w:r>
        <w:rPr>
          <w:sz w:val="24"/>
          <w:szCs w:val="24"/>
        </w:rPr>
        <w:t>,</w:t>
      </w:r>
      <w:r w:rsidRPr="002358EE">
        <w:rPr>
          <w:sz w:val="24"/>
          <w:szCs w:val="24"/>
        </w:rPr>
        <w:t xml:space="preserve"> когда чтение книг и общение со сверстниками вытесняются «общением» с компьютером.</w:t>
      </w:r>
    </w:p>
    <w:p w:rsidR="002358EE" w:rsidRPr="002358EE" w:rsidRDefault="002358EE" w:rsidP="002358EE">
      <w:pPr>
        <w:pStyle w:val="10"/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2358EE">
        <w:rPr>
          <w:sz w:val="24"/>
          <w:szCs w:val="24"/>
        </w:rPr>
        <w:t>Проблема повышения воспитательного потен</w:t>
      </w:r>
      <w:r w:rsidRPr="002358EE">
        <w:rPr>
          <w:sz w:val="24"/>
          <w:szCs w:val="24"/>
        </w:rPr>
        <w:softHyphen/>
        <w:t>циала среды должна затрагивать все субъекты об</w:t>
      </w:r>
      <w:r w:rsidRPr="002358EE">
        <w:rPr>
          <w:sz w:val="24"/>
          <w:szCs w:val="24"/>
        </w:rPr>
        <w:softHyphen/>
        <w:t>разовательного процесса - школу, семью, досуго</w:t>
      </w:r>
      <w:r w:rsidRPr="002358EE">
        <w:rPr>
          <w:sz w:val="24"/>
          <w:szCs w:val="24"/>
        </w:rPr>
        <w:softHyphen/>
        <w:t>вые учреждения и прочие, но главная роль, безу</w:t>
      </w:r>
      <w:r w:rsidRPr="002358EE">
        <w:rPr>
          <w:sz w:val="24"/>
          <w:szCs w:val="24"/>
        </w:rPr>
        <w:softHyphen/>
        <w:t>словно, отводится семье, где ребенок находится в течение значительной части своей жизни, и по длительности своего воздействия на личность ни один из институтов воспитания не может срав</w:t>
      </w:r>
      <w:r w:rsidRPr="002358EE">
        <w:rPr>
          <w:sz w:val="24"/>
          <w:szCs w:val="24"/>
        </w:rPr>
        <w:softHyphen/>
        <w:t>ниться с семьей. Во многом будущее личности че</w:t>
      </w:r>
      <w:r w:rsidRPr="002358EE">
        <w:rPr>
          <w:sz w:val="24"/>
          <w:szCs w:val="24"/>
        </w:rPr>
        <w:softHyphen/>
        <w:t>ловека определяется в семье, так как от взаимоот</w:t>
      </w:r>
      <w:r w:rsidRPr="002358EE">
        <w:rPr>
          <w:sz w:val="24"/>
          <w:szCs w:val="24"/>
        </w:rPr>
        <w:softHyphen/>
        <w:t>ношений родителей, их личностных особенностей, поведения, состава семьи и условий воспитания зависит развитие современного школьника, его та</w:t>
      </w:r>
      <w:r w:rsidRPr="002358EE">
        <w:rPr>
          <w:sz w:val="24"/>
          <w:szCs w:val="24"/>
        </w:rPr>
        <w:softHyphen/>
        <w:t>лантов, склонностей, способностей, тина будущего поведения. Он выходит из семьи с уже сформиро</w:t>
      </w:r>
      <w:r w:rsidRPr="002358EE">
        <w:rPr>
          <w:sz w:val="24"/>
          <w:szCs w:val="24"/>
        </w:rPr>
        <w:softHyphen/>
        <w:t>вавшейся структурой ценностей, образцов поведе</w:t>
      </w:r>
      <w:r w:rsidRPr="002358EE">
        <w:rPr>
          <w:sz w:val="24"/>
          <w:szCs w:val="24"/>
        </w:rPr>
        <w:softHyphen/>
        <w:t>ния</w:t>
      </w:r>
      <w:proofErr w:type="gramStart"/>
      <w:r w:rsidRPr="002358EE">
        <w:rPr>
          <w:sz w:val="24"/>
          <w:szCs w:val="24"/>
        </w:rPr>
        <w:t>.</w:t>
      </w:r>
      <w:proofErr w:type="gramEnd"/>
      <w:r w:rsidRPr="002358EE">
        <w:rPr>
          <w:sz w:val="24"/>
          <w:szCs w:val="24"/>
        </w:rPr>
        <w:t xml:space="preserve"> </w:t>
      </w:r>
      <w:proofErr w:type="gramStart"/>
      <w:r w:rsidRPr="002358EE">
        <w:rPr>
          <w:sz w:val="24"/>
          <w:szCs w:val="24"/>
        </w:rPr>
        <w:t>с</w:t>
      </w:r>
      <w:proofErr w:type="gramEnd"/>
      <w:r w:rsidRPr="002358EE">
        <w:rPr>
          <w:sz w:val="24"/>
          <w:szCs w:val="24"/>
        </w:rPr>
        <w:t>ложившимся «образом мира», другими сло</w:t>
      </w:r>
      <w:r w:rsidRPr="002358EE">
        <w:rPr>
          <w:sz w:val="24"/>
          <w:szCs w:val="24"/>
        </w:rPr>
        <w:softHyphen/>
        <w:t>вами, со сформировавшимся самосознанием. Даль</w:t>
      </w:r>
      <w:r w:rsidRPr="002358EE">
        <w:rPr>
          <w:sz w:val="24"/>
          <w:szCs w:val="24"/>
        </w:rPr>
        <w:softHyphen/>
        <w:t>нейшая социализация молодого человека будет за</w:t>
      </w:r>
      <w:r w:rsidRPr="002358EE">
        <w:rPr>
          <w:sz w:val="24"/>
          <w:szCs w:val="24"/>
        </w:rPr>
        <w:softHyphen/>
        <w:t>висеть от результатов первичной социализации.</w:t>
      </w:r>
    </w:p>
    <w:p w:rsidR="00AD5789" w:rsidRPr="005D39FD" w:rsidRDefault="00AD5789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78DC" w:rsidRPr="005D39FD" w:rsidRDefault="00914D01" w:rsidP="004B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Обсуждение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Большинство родителей, имеющих домашний компьютер, сталкиваются с ситуацией, когда дети проводят за ним неоправданно много времени: не отходя от него учат уроки, проводят за ним ночи. Могут пропустить уроки для того, чтобы поиграть за компьютером. Или по возвращении домой сразу направляются к нему. Если компьютер сломался, ребенок находится в раздраженном, агрессивном состоянии, не знает, чем заняться. Может шантажировать, угрожать, если ему запрещают играть за компьютером. Вред для его психического и физического здоровья очевиден. Что посоветовать родителям, у детей которых подобные проблемы?</w:t>
      </w:r>
    </w:p>
    <w:p w:rsidR="005D39FD" w:rsidRPr="005D39FD" w:rsidRDefault="005D39FD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39FD">
        <w:rPr>
          <w:rFonts w:ascii="Times New Roman" w:eastAsia="Calibri" w:hAnsi="Times New Roman" w:cs="Times New Roman"/>
          <w:b/>
          <w:sz w:val="24"/>
          <w:szCs w:val="24"/>
        </w:rPr>
        <w:t>Советы: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-не стоит ограждать школьника от компьютера вообще, поскольку это неотъемлемая часть его будущего: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использовать только соответствующие его возрасту программы (в том числе компьютерные игры) и информационные ресурсы сети Интернет;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-всегда оговаривать время игры за компьютером и точно придерживаться этих рамок. Количество времени нужно выбирать исходя из возрастных особенностей школьника. Например, с 6 лет его можно начинать знакомить с компьютером (15- 20 мин в день). Для подростка 10-12 лет желательно не более 2 ч в день и не подряд, а по 15-20 мин с перерывами: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-не бойтесь показать свои чувства, если вы расстроены его чрезмерным увлечением компьютером. Тогда он увидит в вас не противника, а близкого человека, который тоже нуждается в заботе;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-при возникновении спора или конфликта о прекращении работы за компьютером четко заявить о своей позиции и объяснить ее;</w:t>
      </w:r>
    </w:p>
    <w:p w:rsidR="005D39FD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 xml:space="preserve">-в противовес компьютерным играм необходимо прививать детям интерес к активным играм и 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физическим упражнениям.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Если выбирать компьютерные игры, то лучше развивающего или познавательного характера, проводить их обсуждение вместе;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-категорически запретить играть в компьютерные игры перед сном;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-постоянно наблюдать, чтобы игры не подменяли реальное общение со сверстниками, друзьями и близкими.</w:t>
      </w:r>
    </w:p>
    <w:p w:rsidR="005D39FD" w:rsidRPr="005D39FD" w:rsidRDefault="005D39FD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39FD">
        <w:rPr>
          <w:rFonts w:ascii="Times New Roman" w:eastAsia="Calibri" w:hAnsi="Times New Roman" w:cs="Times New Roman"/>
          <w:b/>
          <w:sz w:val="24"/>
          <w:szCs w:val="24"/>
        </w:rPr>
        <w:t>Телевидение в досуге детей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Смотря разные передачи, школьники получают много полезной информации, расширяют свой кругозор, могут видеть разные модели поведения, могут многому научиться. Для этого сейчас есть все возможнос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ти - множество телевизионных ка</w:t>
      </w:r>
      <w:r w:rsidRPr="005D39FD">
        <w:rPr>
          <w:rFonts w:ascii="Times New Roman" w:eastAsia="Calibri" w:hAnsi="Times New Roman" w:cs="Times New Roman"/>
          <w:sz w:val="24"/>
          <w:szCs w:val="24"/>
        </w:rPr>
        <w:t>налов, различные познавательные программы, викторины, конкурсы.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 xml:space="preserve"> Но, с другой стороны, дети-</w:t>
      </w:r>
      <w:proofErr w:type="spellStart"/>
      <w:r w:rsidR="005D39FD" w:rsidRPr="005D39FD">
        <w:rPr>
          <w:rFonts w:ascii="Times New Roman" w:eastAsia="Calibri" w:hAnsi="Times New Roman" w:cs="Times New Roman"/>
          <w:sz w:val="24"/>
          <w:szCs w:val="24"/>
        </w:rPr>
        <w:t>те</w:t>
      </w:r>
      <w:r w:rsidRPr="005D39FD">
        <w:rPr>
          <w:rFonts w:ascii="Times New Roman" w:eastAsia="Calibri" w:hAnsi="Times New Roman" w:cs="Times New Roman"/>
          <w:sz w:val="24"/>
          <w:szCs w:val="24"/>
        </w:rPr>
        <w:t>леманы</w:t>
      </w:r>
      <w:proofErr w:type="spellEnd"/>
      <w:r w:rsidRPr="005D39FD">
        <w:rPr>
          <w:rFonts w:ascii="Times New Roman" w:eastAsia="Calibri" w:hAnsi="Times New Roman" w:cs="Times New Roman"/>
          <w:sz w:val="24"/>
          <w:szCs w:val="24"/>
        </w:rPr>
        <w:t xml:space="preserve"> лишаются возможности реального социального взаимодействия. Время, проведенное у телевизора, могло бы быть использовано для игр и общения со сверстниками и взрослыми, для развития полезных практических навыков, для чтения книг, для занятий спортом.</w:t>
      </w:r>
    </w:p>
    <w:p w:rsidR="005D39FD" w:rsidRPr="005D39FD" w:rsidRDefault="005D39FD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39FD">
        <w:rPr>
          <w:rFonts w:ascii="Times New Roman" w:eastAsia="Calibri" w:hAnsi="Times New Roman" w:cs="Times New Roman"/>
          <w:b/>
          <w:sz w:val="24"/>
          <w:szCs w:val="24"/>
        </w:rPr>
        <w:t>Советы: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так как при просмотре телевизора со временем возникает привычка к пассивному получению информации, заменяющему активное познание и исследование окружающего мира, плюс способность телевизора к созданию искусственной среды обитания, изобилующей раздражителями, что приводит к рассеянному вниманию, нужно строго дозировать телепросмотр;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-определить количество проводимого перед телевизором времени - около 2 ч в день, но если в эти 2 ч школьник смот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рит передачи, пропаганди</w:t>
      </w:r>
      <w:r w:rsidRPr="005D39FD">
        <w:rPr>
          <w:rFonts w:ascii="Times New Roman" w:eastAsia="Calibri" w:hAnsi="Times New Roman" w:cs="Times New Roman"/>
          <w:sz w:val="24"/>
          <w:szCs w:val="24"/>
        </w:rPr>
        <w:t>рующие насилие, то и этого много;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телевизор и видео не должны использоваться родителями как занятие для детей, пока вы заняты, а только как способ узнать что-то новое;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lastRenderedPageBreak/>
        <w:t>-совместно со школьником запланировать режим дня, где он определит, когда он будет делать уроки, заниматься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 xml:space="preserve"> спортом, а когда смотреть теле</w:t>
      </w:r>
      <w:r w:rsidRPr="005D39FD">
        <w:rPr>
          <w:rFonts w:ascii="Times New Roman" w:eastAsia="Calibri" w:hAnsi="Times New Roman" w:cs="Times New Roman"/>
          <w:sz w:val="24"/>
          <w:szCs w:val="24"/>
        </w:rPr>
        <w:t>визор. Такую пра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ктику необходимо повторять в те</w:t>
      </w:r>
      <w:r w:rsidRPr="005D39FD">
        <w:rPr>
          <w:rFonts w:ascii="Times New Roman" w:eastAsia="Calibri" w:hAnsi="Times New Roman" w:cs="Times New Roman"/>
          <w:sz w:val="24"/>
          <w:szCs w:val="24"/>
        </w:rPr>
        <w:t>чение длительного времени регулярно, пока ребенок не привыкнет и не научится соблюдать режим сам;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 xml:space="preserve">-дайте ему список полезных (по 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вашему мне</w:t>
      </w:r>
      <w:r w:rsidRPr="005D39FD">
        <w:rPr>
          <w:rFonts w:ascii="Times New Roman" w:eastAsia="Calibri" w:hAnsi="Times New Roman" w:cs="Times New Roman"/>
          <w:sz w:val="24"/>
          <w:szCs w:val="24"/>
        </w:rPr>
        <w:t xml:space="preserve">нию) программ, пусть он выберет, что он хочет смотреть в отведенное ему количество времени. Если его притягивают фильмы ужасов, боевики и прочее, не пытайтесь запретить смотреть такие фильмы, лучше 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смотрите их вместе, а после про</w:t>
      </w:r>
      <w:r w:rsidRPr="005D39FD">
        <w:rPr>
          <w:rFonts w:ascii="Times New Roman" w:eastAsia="Calibri" w:hAnsi="Times New Roman" w:cs="Times New Roman"/>
          <w:sz w:val="24"/>
          <w:szCs w:val="24"/>
        </w:rPr>
        <w:t>смотра обсудите положительные и отрицательные стороны, но не на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вязывайте свое мнение, а тактич</w:t>
      </w:r>
      <w:r w:rsidRPr="005D39FD">
        <w:rPr>
          <w:rFonts w:ascii="Times New Roman" w:eastAsia="Calibri" w:hAnsi="Times New Roman" w:cs="Times New Roman"/>
          <w:sz w:val="24"/>
          <w:szCs w:val="24"/>
        </w:rPr>
        <w:t>но указывайте на них;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 xml:space="preserve">старайтесь 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вызывать интерес к образователь</w:t>
      </w:r>
      <w:r w:rsidRPr="005D39FD">
        <w:rPr>
          <w:rFonts w:ascii="Times New Roman" w:eastAsia="Calibri" w:hAnsi="Times New Roman" w:cs="Times New Roman"/>
          <w:sz w:val="24"/>
          <w:szCs w:val="24"/>
        </w:rPr>
        <w:t>ным и познавательным программам, таким как «Умники и умницы», «Самый умный» и т. д.</w:t>
      </w:r>
    </w:p>
    <w:p w:rsidR="005D39FD" w:rsidRPr="005D39FD" w:rsidRDefault="005D39FD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39FD">
        <w:rPr>
          <w:rFonts w:ascii="Times New Roman" w:eastAsia="Calibri" w:hAnsi="Times New Roman" w:cs="Times New Roman"/>
          <w:b/>
          <w:sz w:val="24"/>
          <w:szCs w:val="24"/>
        </w:rPr>
        <w:t>Что читают школьники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 xml:space="preserve">Родители, в магазине или киоске увидев детский модный глянцевый журнал, покупают его. Действительно, красивая обложка, на первой странице герой боевиков или топ-модель, наверное, ребенку понравится, думают они. Детей действительно привлекает глянец. А что внутри? Как знакомить детей с литературой, что полезно читать, а что </w:t>
      </w:r>
      <w:r w:rsidR="005D39FD" w:rsidRPr="005D39FD">
        <w:rPr>
          <w:rFonts w:ascii="Times New Roman" w:eastAsia="Calibri" w:hAnsi="Times New Roman" w:cs="Times New Roman"/>
          <w:sz w:val="24"/>
          <w:szCs w:val="24"/>
        </w:rPr>
        <w:t>нет</w:t>
      </w:r>
      <w:r w:rsidRPr="005D39FD">
        <w:rPr>
          <w:rFonts w:ascii="Times New Roman" w:eastAsia="Calibri" w:hAnsi="Times New Roman" w:cs="Times New Roman"/>
          <w:sz w:val="24"/>
          <w:szCs w:val="24"/>
        </w:rPr>
        <w:t>? Попробуем разобраться.</w:t>
      </w:r>
    </w:p>
    <w:p w:rsidR="005D39FD" w:rsidRPr="005D39FD" w:rsidRDefault="005D39FD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39FD">
        <w:rPr>
          <w:rFonts w:ascii="Times New Roman" w:eastAsia="Calibri" w:hAnsi="Times New Roman" w:cs="Times New Roman"/>
          <w:b/>
          <w:sz w:val="24"/>
          <w:szCs w:val="24"/>
        </w:rPr>
        <w:t>Советы: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-интересуйтесь, какая книга в руках ребенка. Если вы думаете, что она не принесет пользы и, еще хуже, добавит вреда, обсудите ее с ним, оцените ее с позиции добра и зла, предложите хорошую книгу. Выбирайте книги и журналы, соответствующие возрасту детей, их особенностям;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-вызывая интерес к чтению, первое время берите только яркие книги, с крупным шрифтом, где много картинок и сюжет, за которым интересно следить;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читайте вместе. Нужно постоянно показывать пример читайте с удовольствием, делитесь впечатлениями о прочитанном. Приводите примеры положительного влияния книги па вашу собственную жизнь или жизнь других люден;</w:t>
      </w:r>
    </w:p>
    <w:p w:rsidR="002358EE" w:rsidRPr="005D39FD" w:rsidRDefault="00485530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358EE" w:rsidRPr="005D39FD">
        <w:rPr>
          <w:rFonts w:ascii="Times New Roman" w:eastAsia="Calibri" w:hAnsi="Times New Roman" w:cs="Times New Roman"/>
          <w:sz w:val="24"/>
          <w:szCs w:val="24"/>
        </w:rPr>
        <w:t>вместе посещайте библиотеку;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-читайте детям сказки, вместе придумывайте истории. Можно рассказывать истории по пути домой, в школу, по пути на дачу, на прогулке, за вечерним чаем. Рассказывая историю для сына и дочери, не давайте прямых советов, а дайте так необходимые ему инструменты, чтобы успешно справиться с трудной ситуацией;</w:t>
      </w:r>
    </w:p>
    <w:p w:rsidR="002358EE" w:rsidRPr="005D39FD" w:rsidRDefault="002358EE" w:rsidP="002358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развивайте его воображение. Предложите представить мысленно героя, продолжить написанное, предположить концовку произведения.</w:t>
      </w:r>
    </w:p>
    <w:p w:rsidR="00AC78DC" w:rsidRPr="005D39FD" w:rsidRDefault="00914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Текстовые и графические материалы (карточки, рисунки, таблички и т.д.), используемые при выполнении данного упражнения.</w:t>
      </w:r>
    </w:p>
    <w:p w:rsidR="005D39FD" w:rsidRPr="005D39FD" w:rsidRDefault="005D39FD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78DC" w:rsidRPr="005D39FD" w:rsidRDefault="00914D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b/>
          <w:sz w:val="24"/>
          <w:szCs w:val="24"/>
        </w:rPr>
        <w:t>Подводя итоги</w:t>
      </w:r>
    </w:p>
    <w:p w:rsidR="005D39FD" w:rsidRPr="005D39FD" w:rsidRDefault="005D39FD" w:rsidP="005D39F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39FD">
        <w:rPr>
          <w:rFonts w:ascii="Times New Roman" w:eastAsia="Calibri" w:hAnsi="Times New Roman" w:cs="Times New Roman"/>
          <w:sz w:val="24"/>
          <w:szCs w:val="24"/>
        </w:rPr>
        <w:t>Всякий родитель может овладеть этими нехитрыми приемами воспитания и помощи своему ребенку. Главное - захотеть и применять. Эти советы полезны даже для самых занятых родителей.</w:t>
      </w:r>
      <w:r w:rsidR="00C766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39FD" w:rsidRDefault="00485530" w:rsidP="00AD5789">
      <w:pPr>
        <w:jc w:val="both"/>
        <w:rPr>
          <w:b/>
        </w:rPr>
      </w:pPr>
      <w:r>
        <w:rPr>
          <w:b/>
        </w:rPr>
        <w:t>Источники</w:t>
      </w:r>
      <w:r w:rsidR="005D39FD">
        <w:rPr>
          <w:b/>
        </w:rPr>
        <w:t>:</w:t>
      </w:r>
    </w:p>
    <w:p w:rsidR="005D39FD" w:rsidRPr="005D39FD" w:rsidRDefault="005D39FD" w:rsidP="00AD5789">
      <w:pPr>
        <w:jc w:val="both"/>
        <w:rPr>
          <w:b/>
        </w:rPr>
      </w:pPr>
    </w:p>
    <w:p w:rsidR="005D39FD" w:rsidRDefault="005D39FD" w:rsidP="00AD5789">
      <w:pPr>
        <w:pStyle w:val="a8"/>
        <w:numPr>
          <w:ilvl w:val="0"/>
          <w:numId w:val="6"/>
        </w:numPr>
        <w:jc w:val="both"/>
      </w:pPr>
      <w:r>
        <w:t>Фильм «</w:t>
      </w:r>
      <w:bookmarkStart w:id="0" w:name="_GoBack"/>
      <w:r>
        <w:t>Интервью об Интернете</w:t>
      </w:r>
      <w:bookmarkEnd w:id="0"/>
      <w:r>
        <w:t>» (ЛИТ-</w:t>
      </w:r>
      <w:r w:rsidR="00C7664A">
        <w:rPr>
          <w:lang w:val="en-US"/>
        </w:rPr>
        <w:t>TV</w:t>
      </w:r>
      <w:r w:rsidR="00C7664A">
        <w:t xml:space="preserve">, руководитель </w:t>
      </w:r>
      <w:proofErr w:type="spellStart"/>
      <w:r w:rsidR="00C7664A">
        <w:t>Лазутина</w:t>
      </w:r>
      <w:proofErr w:type="spellEnd"/>
      <w:r w:rsidR="00C7664A">
        <w:t xml:space="preserve"> Г.М.)</w:t>
      </w:r>
    </w:p>
    <w:p w:rsidR="00AD5789" w:rsidRDefault="00881380" w:rsidP="00AD5789">
      <w:pPr>
        <w:pStyle w:val="a8"/>
        <w:numPr>
          <w:ilvl w:val="0"/>
          <w:numId w:val="6"/>
        </w:numPr>
        <w:jc w:val="both"/>
      </w:pPr>
      <w:hyperlink r:id="rId6" w:history="1">
        <w:r w:rsidR="00AD5789" w:rsidRPr="00B0211F">
          <w:rPr>
            <w:rStyle w:val="a7"/>
          </w:rPr>
          <w:t>http://reftrend.ru/44160.html</w:t>
        </w:r>
      </w:hyperlink>
      <w:r w:rsidR="00AD5789">
        <w:t>;</w:t>
      </w:r>
    </w:p>
    <w:p w:rsidR="00AD5789" w:rsidRDefault="00881380" w:rsidP="00AD5789">
      <w:pPr>
        <w:pStyle w:val="a8"/>
        <w:numPr>
          <w:ilvl w:val="0"/>
          <w:numId w:val="6"/>
        </w:numPr>
        <w:jc w:val="both"/>
      </w:pPr>
      <w:hyperlink r:id="rId7" w:history="1">
        <w:r w:rsidR="00AD5789" w:rsidRPr="00B0211F">
          <w:rPr>
            <w:rStyle w:val="a7"/>
          </w:rPr>
          <w:t>http://cyberleninka.ru/article/n/rol-semi-v-formirovanii-sotsialnogo-informatsionnogo-prostranstva-mladshih-shkolnikov</w:t>
        </w:r>
      </w:hyperlink>
      <w:r w:rsidR="00AD5789">
        <w:t>;</w:t>
      </w:r>
    </w:p>
    <w:p w:rsidR="00AD5789" w:rsidRDefault="00AD5789" w:rsidP="00C7664A">
      <w:pPr>
        <w:pStyle w:val="a8"/>
        <w:ind w:left="1140"/>
        <w:jc w:val="both"/>
      </w:pPr>
    </w:p>
    <w:p w:rsidR="00D27ADB" w:rsidRDefault="00D27ADB" w:rsidP="00C7664A">
      <w:pPr>
        <w:pStyle w:val="a8"/>
        <w:ind w:left="1140"/>
        <w:jc w:val="both"/>
      </w:pPr>
    </w:p>
    <w:p w:rsidR="00AC78DC" w:rsidRDefault="00AC78DC">
      <w:pPr>
        <w:jc w:val="both"/>
      </w:pPr>
    </w:p>
    <w:p w:rsidR="00AC78DC" w:rsidRDefault="00AC78DC">
      <w:pPr>
        <w:jc w:val="both"/>
      </w:pPr>
    </w:p>
    <w:p w:rsidR="00AC78DC" w:rsidRDefault="00AC78DC">
      <w:pPr>
        <w:jc w:val="both"/>
      </w:pPr>
    </w:p>
    <w:sectPr w:rsidR="00AC78DC" w:rsidSect="00485530">
      <w:pgSz w:w="11906" w:h="16838"/>
      <w:pgMar w:top="1134" w:right="850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1EBA"/>
    <w:multiLevelType w:val="hybridMultilevel"/>
    <w:tmpl w:val="3752C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C4AA2"/>
    <w:multiLevelType w:val="multilevel"/>
    <w:tmpl w:val="D1EA86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334D4488"/>
    <w:multiLevelType w:val="multilevel"/>
    <w:tmpl w:val="BA3E5C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380E319B"/>
    <w:multiLevelType w:val="hybridMultilevel"/>
    <w:tmpl w:val="11EAA2FC"/>
    <w:lvl w:ilvl="0" w:tplc="B6347432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75D49"/>
    <w:multiLevelType w:val="multilevel"/>
    <w:tmpl w:val="0A965C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>
    <w:nsid w:val="421B3CB7"/>
    <w:multiLevelType w:val="multilevel"/>
    <w:tmpl w:val="EF38DA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DC"/>
    <w:rsid w:val="002358EE"/>
    <w:rsid w:val="00346CD6"/>
    <w:rsid w:val="00485530"/>
    <w:rsid w:val="004B4561"/>
    <w:rsid w:val="005D39FD"/>
    <w:rsid w:val="00881380"/>
    <w:rsid w:val="00914D01"/>
    <w:rsid w:val="00AC78DC"/>
    <w:rsid w:val="00AD5789"/>
    <w:rsid w:val="00C7664A"/>
    <w:rsid w:val="00D01817"/>
    <w:rsid w:val="00D27ADB"/>
    <w:rsid w:val="00D3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B4561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AD5789"/>
    <w:pPr>
      <w:ind w:left="720"/>
      <w:contextualSpacing/>
    </w:pPr>
  </w:style>
  <w:style w:type="character" w:customStyle="1" w:styleId="a9">
    <w:name w:val="Основной текст_"/>
    <w:basedOn w:val="a0"/>
    <w:link w:val="10"/>
    <w:rsid w:val="002358E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9"/>
    <w:rsid w:val="002358EE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D27AD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contextualSpacing/>
      <w:outlineLvl w:val="0"/>
    </w:pPr>
  </w:style>
  <w:style w:type="paragraph" w:styleId="2">
    <w:name w:val="heading 2"/>
    <w:basedOn w:val="a"/>
    <w:next w:val="a"/>
    <w:pPr>
      <w:contextualSpacing/>
      <w:outlineLvl w:val="1"/>
    </w:pPr>
  </w:style>
  <w:style w:type="paragraph" w:styleId="3">
    <w:name w:val="heading 3"/>
    <w:basedOn w:val="a"/>
    <w:next w:val="a"/>
    <w:pPr>
      <w:contextualSpacing/>
      <w:outlineLvl w:val="2"/>
    </w:pPr>
  </w:style>
  <w:style w:type="paragraph" w:styleId="4">
    <w:name w:val="heading 4"/>
    <w:basedOn w:val="a"/>
    <w:next w:val="a"/>
    <w:pPr>
      <w:contextualSpacing/>
      <w:outlineLvl w:val="3"/>
    </w:pPr>
  </w:style>
  <w:style w:type="paragraph" w:styleId="5">
    <w:name w:val="heading 5"/>
    <w:basedOn w:val="a"/>
    <w:next w:val="a"/>
    <w:pPr>
      <w:contextualSpacing/>
      <w:outlineLvl w:val="4"/>
    </w:pPr>
  </w:style>
  <w:style w:type="paragraph" w:styleId="6">
    <w:name w:val="heading 6"/>
    <w:basedOn w:val="a"/>
    <w:next w:val="a"/>
    <w:pPr>
      <w:contextualSpacing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contextualSpacing/>
    </w:pPr>
  </w:style>
  <w:style w:type="paragraph" w:styleId="a4">
    <w:name w:val="Subtitle"/>
    <w:basedOn w:val="a"/>
    <w:next w:val="a"/>
    <w:pPr>
      <w:contextualSpacing/>
    </w:p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B4561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AD5789"/>
    <w:pPr>
      <w:ind w:left="720"/>
      <w:contextualSpacing/>
    </w:pPr>
  </w:style>
  <w:style w:type="character" w:customStyle="1" w:styleId="a9">
    <w:name w:val="Основной текст_"/>
    <w:basedOn w:val="a0"/>
    <w:link w:val="10"/>
    <w:rsid w:val="002358E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"/>
    <w:basedOn w:val="a"/>
    <w:link w:val="a9"/>
    <w:rsid w:val="002358EE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D27A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yberleninka.ru/article/n/rol-semi-v-formirovanii-sotsialnogo-informatsionnogo-prostranstva-mladshih-shkolnik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ftrend.ru/4416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разработки мероприятия.docx</vt:lpstr>
    </vt:vector>
  </TitlesOfParts>
  <Company>Hewlett-Packard</Company>
  <LinksUpToDate>false</LinksUpToDate>
  <CharactersWithSpaces>12006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разработки мероприятия.docx</dc:title>
  <dc:creator>ТС</dc:creator>
  <cp:lastModifiedBy>Татьяна Ивановна Шарапова</cp:lastModifiedBy>
  <cp:revision>5</cp:revision>
  <cp:lastPrinted>2014-12-22T07:27:00Z</cp:lastPrinted>
  <dcterms:created xsi:type="dcterms:W3CDTF">2014-12-22T06:54:00Z</dcterms:created>
  <dcterms:modified xsi:type="dcterms:W3CDTF">2014-12-22T08:21:00Z</dcterms:modified>
</cp:coreProperties>
</file>