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47143" w:rsidRDefault="00847143"/>
    <w:tbl>
      <w:tblPr>
        <w:tblStyle w:val="a5"/>
        <w:bidiVisual/>
        <w:tblW w:w="9120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5505"/>
        <w:gridCol w:w="3615"/>
      </w:tblGrid>
      <w:tr w:rsidR="00847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Автор (ФИО, образовательное учреждение):</w:t>
            </w:r>
          </w:p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Юрина Юлия Николаевна, МАОУ Гимназия № 11 «Гармония»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Автор (ФИО, образовательное учреждение):</w:t>
            </w:r>
          </w:p>
        </w:tc>
      </w:tr>
      <w:tr w:rsidR="00847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noProof/>
              </w:rPr>
              <w:drawing>
                <wp:inline distT="114300" distB="114300" distL="114300" distR="114300">
                  <wp:extent cx="12700" cy="12700"/>
                  <wp:effectExtent l="0" t="0" r="0" b="0"/>
                  <wp:docPr id="1" name="image01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>Модуль 3. Коммуникация в Интернете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модуля</w:t>
            </w:r>
          </w:p>
        </w:tc>
      </w:tr>
      <w:tr w:rsidR="00847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Внеклассное мероприятие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Форма:</w:t>
            </w:r>
          </w:p>
        </w:tc>
      </w:tr>
      <w:tr w:rsidR="00847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40"/>
            </w:pPr>
            <w:r>
              <w:rPr>
                <w:rFonts w:ascii="Times New Roman" w:eastAsia="Times New Roman" w:hAnsi="Times New Roman" w:cs="Times New Roman"/>
                <w:sz w:val="24"/>
              </w:rPr>
              <w:t>10-12 лет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Класс:</w:t>
            </w:r>
          </w:p>
        </w:tc>
      </w:tr>
      <w:tr w:rsidR="00847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Фрагмент урока «Коммуникация в Интернете»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урока (собрания, выступления и т.д.):</w:t>
            </w:r>
          </w:p>
        </w:tc>
      </w:tr>
      <w:tr w:rsidR="00847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r>
              <w:rPr>
                <w:rFonts w:ascii="Times New Roman" w:eastAsia="Times New Roman" w:hAnsi="Times New Roman" w:cs="Times New Roman"/>
                <w:sz w:val="24"/>
              </w:rPr>
              <w:t>Повысить уровень знаний учащихся об основных опасностях при использовании сети интернет.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</w:t>
            </w:r>
          </w:p>
        </w:tc>
      </w:tr>
      <w:tr w:rsidR="00847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numPr>
                <w:ilvl w:val="0"/>
                <w:numId w:val="4"/>
              </w:numPr>
              <w:ind w:hanging="359"/>
              <w:contextualSpacing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Достоверность информации в сети интернет.</w:t>
            </w:r>
          </w:p>
          <w:p w:rsidR="00847143" w:rsidRDefault="00393927">
            <w:pPr>
              <w:numPr>
                <w:ilvl w:val="0"/>
                <w:numId w:val="4"/>
              </w:numPr>
              <w:ind w:hanging="359"/>
              <w:contextualSpacing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Правила поведения в сети Интернет.</w:t>
            </w:r>
          </w:p>
          <w:p w:rsidR="00847143" w:rsidRDefault="00393927">
            <w:pPr>
              <w:numPr>
                <w:ilvl w:val="0"/>
                <w:numId w:val="4"/>
              </w:numPr>
              <w:spacing w:before="240" w:after="40"/>
              <w:ind w:hanging="359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</w:rPr>
              <w:t xml:space="preserve">Виды и возможности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интернет-коммуникации</w:t>
            </w:r>
            <w:bookmarkEnd w:id="0"/>
            <w:proofErr w:type="gramEnd"/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вопросы</w:t>
            </w:r>
          </w:p>
        </w:tc>
      </w:tr>
      <w:tr w:rsidR="00847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numPr>
                <w:ilvl w:val="0"/>
                <w:numId w:val="3"/>
              </w:numPr>
              <w:spacing w:before="480" w:after="120"/>
              <w:ind w:hanging="359"/>
              <w:contextualSpacing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Видеоролик </w:t>
            </w:r>
            <w:r>
              <w:rPr>
                <w:sz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Развлечения и безопасность в Интернете”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http://www.youtube.com/watch?v=3Ap1rKr0RCE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Нео</w:t>
            </w:r>
            <w:r>
              <w:rPr>
                <w:rFonts w:ascii="Times New Roman" w:eastAsia="Times New Roman" w:hAnsi="Times New Roman" w:cs="Times New Roman"/>
                <w:sz w:val="24"/>
              </w:rPr>
              <w:t>бходимые материалы:</w:t>
            </w:r>
          </w:p>
        </w:tc>
      </w:tr>
      <w:tr w:rsidR="00847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numPr>
                <w:ilvl w:val="0"/>
                <w:numId w:val="5"/>
              </w:numPr>
              <w:ind w:hanging="359"/>
              <w:contextualSpacing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Рефлексия.</w:t>
            </w:r>
          </w:p>
          <w:p w:rsidR="00847143" w:rsidRDefault="00393927">
            <w:pPr>
              <w:numPr>
                <w:ilvl w:val="0"/>
                <w:numId w:val="5"/>
              </w:numPr>
              <w:ind w:hanging="359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hyperlink r:id="rId8" w:anchor="slide=id.p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u w:val="single"/>
                </w:rPr>
                <w:t>Творческие работы учащихся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7143" w:rsidRDefault="00393927">
            <w:pPr>
              <w:ind w:left="400"/>
            </w:pPr>
            <w:r>
              <w:rPr>
                <w:rFonts w:ascii="Times New Roman" w:eastAsia="Times New Roman" w:hAnsi="Times New Roman" w:cs="Times New Roman"/>
                <w:sz w:val="24"/>
              </w:rPr>
              <w:t>Дополнительные материалы по теме:</w:t>
            </w:r>
          </w:p>
        </w:tc>
      </w:tr>
    </w:tbl>
    <w:p w:rsidR="00847143" w:rsidRDefault="00847143" w:rsidP="006611CA">
      <w:pPr>
        <w:tabs>
          <w:tab w:val="left" w:pos="426"/>
        </w:tabs>
      </w:pPr>
    </w:p>
    <w:p w:rsidR="00847143" w:rsidRDefault="00847143"/>
    <w:p w:rsidR="00847143" w:rsidRDefault="00393927" w:rsidP="006611CA">
      <w:pPr>
        <w:numPr>
          <w:ilvl w:val="0"/>
          <w:numId w:val="2"/>
        </w:numPr>
        <w:tabs>
          <w:tab w:val="left" w:pos="426"/>
        </w:tabs>
        <w:ind w:left="142" w:firstLine="0"/>
        <w:contextualSpacing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Правила безопасного поведения в интернете и рекомендации:</w:t>
      </w:r>
    </w:p>
    <w:p w:rsidR="00847143" w:rsidRDefault="00847143"/>
    <w:p w:rsidR="00847143" w:rsidRDefault="00393927">
      <w:r>
        <w:rPr>
          <w:rFonts w:ascii="Times New Roman" w:eastAsia="Times New Roman" w:hAnsi="Times New Roman" w:cs="Times New Roman"/>
          <w:sz w:val="24"/>
        </w:rPr>
        <w:t>1. Помни, то, о чем ты читаешь или что видишь в интернете, не всегда является правдой. 2. Подумай, прежде чем выслать виртуальному другу информацию о себе и свои личные фотографии. Ты не можешь знать, как будет использована эта информация и фотографии, кот</w:t>
      </w:r>
      <w:r>
        <w:rPr>
          <w:rFonts w:ascii="Times New Roman" w:eastAsia="Times New Roman" w:hAnsi="Times New Roman" w:cs="Times New Roman"/>
          <w:sz w:val="24"/>
        </w:rPr>
        <w:t>орые ты высылаешь или размещаешь в интернете.</w:t>
      </w:r>
    </w:p>
    <w:p w:rsidR="00847143" w:rsidRDefault="00393927">
      <w:r>
        <w:rPr>
          <w:rFonts w:ascii="Times New Roman" w:eastAsia="Times New Roman" w:hAnsi="Times New Roman" w:cs="Times New Roman"/>
          <w:sz w:val="24"/>
        </w:rPr>
        <w:t>3. При общении в чатах, использовании программ мгновенного обмена сообщениями, использовании онлайн игр и других ситуациях, требующих регистрации, нельзя использовать реальное имя.</w:t>
      </w:r>
    </w:p>
    <w:p w:rsidR="00847143" w:rsidRDefault="00393927">
      <w:r>
        <w:rPr>
          <w:rFonts w:ascii="Times New Roman" w:eastAsia="Times New Roman" w:hAnsi="Times New Roman" w:cs="Times New Roman"/>
          <w:sz w:val="24"/>
        </w:rPr>
        <w:lastRenderedPageBreak/>
        <w:t>4. Нельзя выдавать свои личны</w:t>
      </w:r>
      <w:r>
        <w:rPr>
          <w:rFonts w:ascii="Times New Roman" w:eastAsia="Times New Roman" w:hAnsi="Times New Roman" w:cs="Times New Roman"/>
          <w:sz w:val="24"/>
        </w:rPr>
        <w:t>е данные, такие, как домашний адрес, номер телефона и любую другую личную информацию, например, номер школы, класс, любимое место прогулки, время возвращения домой, место работы отца или матери и т.д.</w:t>
      </w:r>
    </w:p>
    <w:p w:rsidR="00847143" w:rsidRDefault="00393927">
      <w:r>
        <w:rPr>
          <w:rFonts w:ascii="Times New Roman" w:eastAsia="Times New Roman" w:hAnsi="Times New Roman" w:cs="Times New Roman"/>
          <w:sz w:val="24"/>
        </w:rPr>
        <w:t>5. Ты не знаешь, кем твой виртуальный друг может оказат</w:t>
      </w:r>
      <w:r>
        <w:rPr>
          <w:rFonts w:ascii="Times New Roman" w:eastAsia="Times New Roman" w:hAnsi="Times New Roman" w:cs="Times New Roman"/>
          <w:sz w:val="24"/>
        </w:rPr>
        <w:t>ься в реальной жизни. Если ты решишь встретиться с человеком, которого знаешь только по общению в интернете, сообщи об этом кому-то из взрослых и пригласи с собой на встречу друга из реального мира. Выбирай для встреч людные места и светлое время суток.</w:t>
      </w:r>
    </w:p>
    <w:p w:rsidR="00847143" w:rsidRDefault="00393927">
      <w:r>
        <w:rPr>
          <w:rFonts w:ascii="Times New Roman" w:eastAsia="Times New Roman" w:hAnsi="Times New Roman" w:cs="Times New Roman"/>
          <w:sz w:val="24"/>
        </w:rPr>
        <w:t>6.</w:t>
      </w:r>
      <w:r>
        <w:rPr>
          <w:rFonts w:ascii="Times New Roman" w:eastAsia="Times New Roman" w:hAnsi="Times New Roman" w:cs="Times New Roman"/>
          <w:sz w:val="24"/>
        </w:rPr>
        <w:t xml:space="preserve"> Если ты получаешь письма или сообщения с угрозами или оскорблениями, скажи об этом родителям или человеку, которому ты доверяешь.</w:t>
      </w:r>
    </w:p>
    <w:p w:rsidR="00847143" w:rsidRDefault="00393927">
      <w:r>
        <w:rPr>
          <w:rFonts w:ascii="Times New Roman" w:eastAsia="Times New Roman" w:hAnsi="Times New Roman" w:cs="Times New Roman"/>
          <w:sz w:val="24"/>
        </w:rPr>
        <w:t>7. Если тебя что-то смущает или пугает в виртуальном мире, скажи об этом родителям или человеку, которому ты доверяешь.</w:t>
      </w:r>
    </w:p>
    <w:p w:rsidR="00847143" w:rsidRDefault="00393927">
      <w:r>
        <w:rPr>
          <w:rFonts w:ascii="Times New Roman" w:eastAsia="Times New Roman" w:hAnsi="Times New Roman" w:cs="Times New Roman"/>
          <w:sz w:val="24"/>
        </w:rPr>
        <w:t>8. Же</w:t>
      </w:r>
      <w:r>
        <w:rPr>
          <w:rFonts w:ascii="Times New Roman" w:eastAsia="Times New Roman" w:hAnsi="Times New Roman" w:cs="Times New Roman"/>
          <w:sz w:val="24"/>
        </w:rPr>
        <w:t>лая встретиться с друзьями  из интернета, хорошенько подумай,  стоит ли это делать. Люди могут оказаться совсем не теми, за кого себя выдают.</w:t>
      </w:r>
    </w:p>
    <w:p w:rsidR="00847143" w:rsidRDefault="00393927">
      <w:r>
        <w:rPr>
          <w:rFonts w:ascii="Times New Roman" w:eastAsia="Times New Roman" w:hAnsi="Times New Roman" w:cs="Times New Roman"/>
          <w:sz w:val="24"/>
        </w:rPr>
        <w:t>9. Будь культурным пользователем интернета. Каким будет виртуальный мир,  во многом зависит от тебя.</w:t>
      </w:r>
    </w:p>
    <w:p w:rsidR="00847143" w:rsidRDefault="00393927">
      <w:pPr>
        <w:jc w:val="right"/>
      </w:pPr>
      <w:r>
        <w:rPr>
          <w:rFonts w:ascii="Times New Roman" w:eastAsia="Times New Roman" w:hAnsi="Times New Roman" w:cs="Times New Roman"/>
          <w:i/>
          <w:sz w:val="24"/>
        </w:rPr>
        <w:t xml:space="preserve">Источник </w:t>
      </w:r>
      <w:hyperlink r:id="rId9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http://www.sretenie.hram.by/index.php/articles/2010/number20106/46-2011-02-12-22-02-52</w:t>
        </w:r>
      </w:hyperlink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47143" w:rsidRDefault="00847143">
      <w:pPr>
        <w:jc w:val="right"/>
      </w:pPr>
    </w:p>
    <w:p w:rsidR="00847143" w:rsidRDefault="00393927">
      <w:pPr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Просмотр видеоролика “Развлечения и безопасность в Интернете”  </w:t>
      </w:r>
      <w:hyperlink r:id="rId10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http://www.youtube.com/watch?v=3Ap1rKr0RCE</w:t>
        </w:r>
      </w:hyperlink>
    </w:p>
    <w:p w:rsidR="00847143" w:rsidRDefault="00393927">
      <w:pPr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Обсуждение по группам.</w:t>
      </w:r>
    </w:p>
    <w:p w:rsidR="00847143" w:rsidRDefault="00393927">
      <w:pPr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Нарисовать рисунок по теме “Безопасность в интернете” (</w:t>
      </w:r>
      <w:hyperlink r:id="rId11" w:anchor="slide=id.p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Работы детей</w:t>
        </w:r>
      </w:hyperlink>
      <w:r>
        <w:rPr>
          <w:rFonts w:ascii="Times New Roman" w:eastAsia="Times New Roman" w:hAnsi="Times New Roman" w:cs="Times New Roman"/>
          <w:sz w:val="24"/>
        </w:rPr>
        <w:t>)</w:t>
      </w:r>
    </w:p>
    <w:p w:rsidR="00847143" w:rsidRDefault="00393927">
      <w:pPr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Рефлексия</w:t>
      </w:r>
    </w:p>
    <w:sectPr w:rsidR="008471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5AD"/>
    <w:multiLevelType w:val="multilevel"/>
    <w:tmpl w:val="F828A81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4C9303B"/>
    <w:multiLevelType w:val="multilevel"/>
    <w:tmpl w:val="210887D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9475B98"/>
    <w:multiLevelType w:val="multilevel"/>
    <w:tmpl w:val="1ABCFE5E"/>
    <w:lvl w:ilvl="0">
      <w:start w:val="1"/>
      <w:numFmt w:val="upperRoman"/>
      <w:lvlText w:val="%1."/>
      <w:lvlJc w:val="right"/>
      <w:pPr>
        <w:ind w:left="2476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3196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3916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4636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5356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6076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6796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7516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8236" w:firstLine="6120"/>
      </w:pPr>
      <w:rPr>
        <w:u w:val="none"/>
      </w:rPr>
    </w:lvl>
  </w:abstractNum>
  <w:abstractNum w:abstractNumId="3">
    <w:nsid w:val="71C26734"/>
    <w:multiLevelType w:val="multilevel"/>
    <w:tmpl w:val="11A8CAD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75754D49"/>
    <w:multiLevelType w:val="multilevel"/>
    <w:tmpl w:val="38A0DBFA"/>
    <w:lvl w:ilvl="0">
      <w:start w:val="2"/>
      <w:numFmt w:val="upperRoman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47143"/>
    <w:rsid w:val="00393927"/>
    <w:rsid w:val="006611CA"/>
    <w:rsid w:val="0084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11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1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2">
    <w:name w:val="heading 2"/>
    <w:basedOn w:val="a"/>
    <w:next w:val="a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3">
    <w:name w:val="heading 3"/>
    <w:basedOn w:val="a"/>
    <w:next w:val="a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4">
    <w:name w:val="heading 4"/>
    <w:basedOn w:val="a"/>
    <w:next w:val="a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a"/>
    <w:next w:val="a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a"/>
    <w:next w:val="a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a4">
    <w:name w:val="Subtitle"/>
    <w:basedOn w:val="a"/>
    <w:next w:val="a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11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1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IGEJNmdkum-0Yim8x_0Yk4daXk3jG8SH8K5gzFKsaFU/presen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3Ap1rKr0RC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s://docs.google.com/presentation/d/1IGEJNmdkum-0Yim8x_0Yk4daXk3jG8SH8K5gzFKsaFU/presen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3Ap1rKr0R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retenie.hram.by/index.php/articles/2010/number20106/46-2011-02-12-22-02-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Юрина_внеклассное мероприятие_3.Коммуникация в Интернете.docx</vt:lpstr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Юрина_внеклассное мероприятие_3.Коммуникация в Интернете.docx</dc:title>
  <cp:lastModifiedBy>Татьяна Ивановна Шарапова</cp:lastModifiedBy>
  <cp:revision>2</cp:revision>
  <dcterms:created xsi:type="dcterms:W3CDTF">2014-12-01T07:54:00Z</dcterms:created>
  <dcterms:modified xsi:type="dcterms:W3CDTF">2014-12-01T08:47:00Z</dcterms:modified>
</cp:coreProperties>
</file>